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35666C" w:rsidRPr="00C62FAF" w:rsidTr="007F1165">
        <w:tc>
          <w:tcPr>
            <w:tcW w:w="1135" w:type="dxa"/>
          </w:tcPr>
          <w:p w:rsidR="0035666C" w:rsidRPr="00A469FC" w:rsidRDefault="0035666C" w:rsidP="007F1165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35666C" w:rsidRPr="00C62FAF" w:rsidTr="007F1165">
              <w:tc>
                <w:tcPr>
                  <w:tcW w:w="3780" w:type="dxa"/>
                </w:tcPr>
                <w:p w:rsidR="0035666C" w:rsidRDefault="0035666C" w:rsidP="007F1165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35666C" w:rsidRDefault="0035666C" w:rsidP="007F1165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35666C" w:rsidRDefault="0035666C" w:rsidP="007F1165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35666C" w:rsidRDefault="0035666C" w:rsidP="007F1165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№222</w:t>
                  </w:r>
                </w:p>
                <w:p w:rsidR="0035666C" w:rsidRDefault="0035666C" w:rsidP="007F1165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35666C" w:rsidRPr="006A1427" w:rsidRDefault="0035666C" w:rsidP="007F1165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»</w:t>
                  </w:r>
                  <w:r w:rsidRPr="006A1427">
                    <w:rPr>
                      <w:rFonts w:eastAsia="Calibri"/>
                      <w:b w:val="0"/>
                      <w:sz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403" w:type="dxa"/>
                </w:tcPr>
                <w:p w:rsidR="0035666C" w:rsidRPr="00A43FDF" w:rsidRDefault="0035666C" w:rsidP="007F116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35666C" w:rsidRDefault="0035666C" w:rsidP="007F116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35666C" w:rsidRDefault="0035666C" w:rsidP="007F116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35666C" w:rsidRPr="00437A85" w:rsidRDefault="0035666C" w:rsidP="007F116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222</w:t>
                  </w:r>
                </w:p>
                <w:p w:rsidR="0035666C" w:rsidRDefault="0035666C" w:rsidP="007F116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35666C" w:rsidRPr="005A3836" w:rsidRDefault="0035666C" w:rsidP="007F1165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  <w:r w:rsidRPr="005A3836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</w:tbl>
          <w:p w:rsidR="0035666C" w:rsidRPr="00C62FAF" w:rsidRDefault="0035666C" w:rsidP="007F116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35666C" w:rsidRPr="00C62FAF" w:rsidRDefault="0035666C" w:rsidP="007F1165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35666C" w:rsidRPr="00C62FAF" w:rsidTr="007F1165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5666C" w:rsidRPr="00C62FAF" w:rsidRDefault="0035666C" w:rsidP="007F1165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5666C" w:rsidRPr="00C62FAF" w:rsidRDefault="0035666C" w:rsidP="007F1165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5666C" w:rsidRPr="00C62FAF" w:rsidRDefault="0035666C" w:rsidP="007F1165">
            <w:pPr>
              <w:rPr>
                <w:b/>
                <w:u w:val="single"/>
                <w:lang w:val="uk-UA"/>
              </w:rPr>
            </w:pPr>
          </w:p>
        </w:tc>
      </w:tr>
    </w:tbl>
    <w:p w:rsidR="0035666C" w:rsidRPr="00A469FC" w:rsidRDefault="0035666C" w:rsidP="0035666C">
      <w:pPr>
        <w:tabs>
          <w:tab w:val="left" w:pos="6140"/>
        </w:tabs>
        <w:rPr>
          <w:lang w:val="uk-UA"/>
        </w:rPr>
      </w:pPr>
    </w:p>
    <w:p w:rsidR="0035666C" w:rsidRDefault="0035666C" w:rsidP="0035666C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35666C" w:rsidRDefault="0035666C" w:rsidP="0035666C">
      <w:pPr>
        <w:tabs>
          <w:tab w:val="left" w:pos="6140"/>
        </w:tabs>
        <w:rPr>
          <w:sz w:val="28"/>
          <w:szCs w:val="28"/>
        </w:rPr>
      </w:pPr>
    </w:p>
    <w:p w:rsidR="00D70548" w:rsidRDefault="00D70548" w:rsidP="0035666C">
      <w:pPr>
        <w:rPr>
          <w:color w:val="000000" w:themeColor="text1"/>
          <w:sz w:val="28"/>
          <w:szCs w:val="28"/>
          <w:lang w:val="uk-UA"/>
        </w:rPr>
      </w:pPr>
    </w:p>
    <w:p w:rsidR="0035666C" w:rsidRDefault="007900C7" w:rsidP="0035666C">
      <w:pPr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BD23E4">
        <w:rPr>
          <w:color w:val="000000" w:themeColor="text1"/>
          <w:sz w:val="28"/>
          <w:szCs w:val="28"/>
          <w:lang w:val="uk-UA"/>
        </w:rPr>
        <w:t>0</w:t>
      </w:r>
      <w:r w:rsidR="0093268A">
        <w:rPr>
          <w:color w:val="000000" w:themeColor="text1"/>
          <w:sz w:val="28"/>
          <w:szCs w:val="28"/>
          <w:lang w:val="uk-UA"/>
        </w:rPr>
        <w:t>.0</w:t>
      </w:r>
      <w:r>
        <w:rPr>
          <w:color w:val="000000" w:themeColor="text1"/>
          <w:sz w:val="28"/>
          <w:szCs w:val="28"/>
          <w:lang w:val="uk-UA"/>
        </w:rPr>
        <w:t>2</w:t>
      </w:r>
      <w:r w:rsidR="0093268A">
        <w:rPr>
          <w:color w:val="000000" w:themeColor="text1"/>
          <w:sz w:val="28"/>
          <w:szCs w:val="28"/>
          <w:lang w:val="uk-UA"/>
        </w:rPr>
        <w:t>.201</w:t>
      </w:r>
      <w:r w:rsidR="00BD23E4">
        <w:rPr>
          <w:color w:val="000000" w:themeColor="text1"/>
          <w:sz w:val="28"/>
          <w:szCs w:val="28"/>
          <w:lang w:val="uk-UA"/>
        </w:rPr>
        <w:t>4</w:t>
      </w:r>
      <w:r w:rsidR="0093268A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A24193">
        <w:rPr>
          <w:color w:val="000000" w:themeColor="text1"/>
          <w:sz w:val="28"/>
          <w:szCs w:val="28"/>
          <w:lang w:val="uk-UA"/>
        </w:rPr>
        <w:t xml:space="preserve">  </w:t>
      </w:r>
      <w:r w:rsidR="0093268A" w:rsidRPr="00A24193">
        <w:rPr>
          <w:sz w:val="28"/>
          <w:szCs w:val="28"/>
          <w:lang w:val="uk-UA"/>
        </w:rPr>
        <w:t>№</w:t>
      </w:r>
      <w:r w:rsidR="00A24193" w:rsidRPr="00A24193">
        <w:rPr>
          <w:sz w:val="28"/>
          <w:szCs w:val="28"/>
          <w:lang w:val="uk-UA"/>
        </w:rPr>
        <w:t xml:space="preserve"> </w:t>
      </w:r>
      <w:r w:rsidR="00BD23E4">
        <w:rPr>
          <w:sz w:val="28"/>
          <w:szCs w:val="28"/>
          <w:lang w:val="uk-UA"/>
        </w:rPr>
        <w:t>2</w:t>
      </w:r>
      <w:r w:rsidR="005D7C98">
        <w:rPr>
          <w:sz w:val="28"/>
          <w:szCs w:val="28"/>
          <w:lang w:val="uk-UA"/>
        </w:rPr>
        <w:t>0</w:t>
      </w:r>
    </w:p>
    <w:p w:rsidR="00445007" w:rsidRDefault="00445007" w:rsidP="0035666C">
      <w:pPr>
        <w:rPr>
          <w:sz w:val="28"/>
          <w:szCs w:val="28"/>
          <w:lang w:val="uk-UA"/>
        </w:rPr>
      </w:pPr>
    </w:p>
    <w:p w:rsidR="007900C7" w:rsidRDefault="007900C7" w:rsidP="007900C7">
      <w:pPr>
        <w:tabs>
          <w:tab w:val="left" w:pos="807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</w:p>
    <w:p w:rsidR="007900C7" w:rsidRDefault="007900C7" w:rsidP="007900C7">
      <w:pPr>
        <w:tabs>
          <w:tab w:val="left" w:pos="807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дитячому</w:t>
      </w:r>
      <w:proofErr w:type="spellEnd"/>
      <w:r>
        <w:rPr>
          <w:sz w:val="28"/>
          <w:szCs w:val="28"/>
        </w:rPr>
        <w:t xml:space="preserve"> травматизму </w:t>
      </w:r>
      <w:r>
        <w:rPr>
          <w:sz w:val="28"/>
          <w:szCs w:val="28"/>
          <w:lang w:val="uk-UA"/>
        </w:rPr>
        <w:t>у весняний</w:t>
      </w:r>
    </w:p>
    <w:p w:rsidR="007900C7" w:rsidRDefault="007900C7" w:rsidP="007900C7">
      <w:pPr>
        <w:tabs>
          <w:tab w:val="left" w:pos="807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період</w:t>
      </w:r>
      <w:r>
        <w:rPr>
          <w:sz w:val="28"/>
          <w:szCs w:val="28"/>
        </w:rPr>
        <w:t xml:space="preserve"> 201</w:t>
      </w:r>
      <w:r w:rsidR="00BD23E4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/201</w:t>
      </w:r>
      <w:r w:rsidR="00BD23E4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</w:t>
      </w:r>
    </w:p>
    <w:p w:rsidR="007900C7" w:rsidRDefault="007900C7" w:rsidP="007900C7">
      <w:pPr>
        <w:pStyle w:val="31"/>
        <w:spacing w:line="360" w:lineRule="auto"/>
        <w:ind w:right="-81" w:firstLine="708"/>
        <w:jc w:val="both"/>
        <w:rPr>
          <w:sz w:val="28"/>
          <w:szCs w:val="28"/>
          <w:lang w:val="ru-RU"/>
        </w:rPr>
      </w:pPr>
    </w:p>
    <w:p w:rsidR="007900C7" w:rsidRDefault="00BD23E4" w:rsidP="00D70548">
      <w:pPr>
        <w:pStyle w:val="31"/>
        <w:spacing w:line="276" w:lineRule="auto"/>
        <w:ind w:right="-81" w:firstLine="708"/>
        <w:jc w:val="both"/>
        <w:rPr>
          <w:sz w:val="28"/>
          <w:szCs w:val="28"/>
        </w:rPr>
      </w:pPr>
      <w:r w:rsidRPr="00BD23E4">
        <w:rPr>
          <w:sz w:val="28"/>
          <w:szCs w:val="28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 22.03.2001 № 270 «Про затвердження Порядку розслідування та обліку нещасних випадків невиробничого характеру», наказів Міністерства освіти і науки України від 31.08.2001 №616 «Про затвердження Положення про 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 07.10.2013 №1365 «</w:t>
      </w:r>
      <w:r w:rsidRPr="00BD23E4">
        <w:rPr>
          <w:bCs/>
          <w:color w:val="000000"/>
          <w:sz w:val="28"/>
          <w:szCs w:val="28"/>
        </w:rPr>
        <w:t xml:space="preserve">Про внесення змін до Положення про порядок розслідування нещасних випадків, що сталися під час навчально-виховного процесу в навчальних закладах», </w:t>
      </w:r>
      <w:r w:rsidRPr="00BD23E4">
        <w:rPr>
          <w:sz w:val="28"/>
          <w:szCs w:val="28"/>
        </w:rPr>
        <w:t>від 01.08.2001 №563 «Про затвердження Положення про організацію роботи з охорони праці учасників навчально-виховного процесу в установах і закладах освіти» (зі змінами),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 змінами), на виконання рішення колегії Міністерства освіти і науки України від 01.03.2013 протокол 2/4-22, листів Міністерства освіти  і науки України від 26.04.2013 «1/9-305 «Про використання Інструктивно-методичних матеріалів з питань охорони праці, безпеки життєдіяльності у навчально-виховному процесі», від 18.07.2013 № 1/9-503 «</w:t>
      </w:r>
      <w:r w:rsidRPr="00BD23E4">
        <w:rPr>
          <w:bCs/>
          <w:kern w:val="36"/>
          <w:sz w:val="28"/>
          <w:szCs w:val="28"/>
        </w:rPr>
        <w:t>Про використання Інструктивно-методичних матеріалів з питань створення безпечних умов організації навчально-виховного процесу в групі продовженого дня загальноосвітнього навчального закладу»,</w:t>
      </w:r>
      <w:r w:rsidRPr="00BD23E4">
        <w:rPr>
          <w:sz w:val="28"/>
          <w:szCs w:val="28"/>
        </w:rPr>
        <w:t xml:space="preserve"> від 02.12.2013 №1/9-853 «Про рекомендації щодо удосконалення організації навчально-тематичних екскурсій», наказів Департаменту освіти </w:t>
      </w:r>
      <w:r w:rsidRPr="00BD23E4">
        <w:rPr>
          <w:sz w:val="28"/>
          <w:szCs w:val="28"/>
        </w:rPr>
        <w:lastRenderedPageBreak/>
        <w:t>Харківської міської ради від 15.01.2013 №10 «Про підсумки профілактичної роботи з питань запобігання всім видам дитячого травматизму в навчальних закладах м. Харкова у 2012 році та про завдання на 2013 рік», від 20.08.2013 №145 «</w:t>
      </w:r>
      <w:r w:rsidRPr="00BD23E4">
        <w:rPr>
          <w:bCs/>
          <w:sz w:val="28"/>
          <w:szCs w:val="28"/>
        </w:rPr>
        <w:t xml:space="preserve">Про посилення профілактичної роботи щодо запобігання нещасним випадкам з учнями та вихованцями закладів освіти м. Харкова в 2013/2014 навчальному році», від 08.01.2014 № 8 « Про </w:t>
      </w:r>
      <w:r w:rsidRPr="00BD23E4">
        <w:rPr>
          <w:sz w:val="28"/>
          <w:szCs w:val="28"/>
        </w:rPr>
        <w:t>підсумки профілактичної роботи з питань запобігання всім видам дитячого травматизму в навчальних закладах м. Харкова у 2013 році та про завдання на 2014 рік»,   наказів управління освіти  від 18.01.2013  № 22 «Про підсумки профілактичної роботи з питань запобігання всім видам дитячого травматизму в навчальних   закладах у  2012  році та про завдання на 2013 рік», від 23.08.2013 № 243 «Про посилення профілактичної роботи щодо запобігання нещасним випадкам з учнями та вихованцями закладів освіти в 2013/2014 навчальному році» та від 17.01.2014 № 29 «Про підсумки профілактичної роботи з питань запобігання всім видам дитячого травматизму в навчальних закладах у 2013 році та про завдання на 2014 рік», наказу по дошкільному закладі від 23.01.2013 № 10 «</w:t>
      </w:r>
      <w:r w:rsidRPr="00BD23E4">
        <w:rPr>
          <w:bCs/>
          <w:sz w:val="28"/>
          <w:szCs w:val="28"/>
          <w:lang w:eastAsia="uk-UA"/>
        </w:rPr>
        <w:t xml:space="preserve">Про підсумки роботи дошкільного навчального закладу із запобігання всім видам дитячого травматизму у 2012 році та завдання на 2013 рік», від </w:t>
      </w:r>
      <w:r w:rsidRPr="00BD23E4">
        <w:rPr>
          <w:sz w:val="28"/>
          <w:szCs w:val="28"/>
        </w:rPr>
        <w:t>02.09.2013 № 56 «Про посилення профілактичної роботи щодо запобігання нещасним випадкам з вихованцями закладу в 2013/2014 навчальному році»,</w:t>
      </w:r>
      <w:r w:rsidRPr="0034110C">
        <w:rPr>
          <w:b/>
          <w:sz w:val="28"/>
          <w:szCs w:val="28"/>
        </w:rPr>
        <w:t xml:space="preserve"> </w:t>
      </w:r>
      <w:r w:rsidR="007900C7">
        <w:rPr>
          <w:sz w:val="28"/>
          <w:szCs w:val="28"/>
        </w:rPr>
        <w:t xml:space="preserve">та з метою запобігання нещасним випадкам з дітьми </w:t>
      </w:r>
      <w:r w:rsidR="00946DED">
        <w:rPr>
          <w:sz w:val="28"/>
          <w:szCs w:val="28"/>
        </w:rPr>
        <w:t>у весняний період та</w:t>
      </w:r>
      <w:r w:rsidR="007900C7">
        <w:rPr>
          <w:sz w:val="28"/>
          <w:szCs w:val="28"/>
        </w:rPr>
        <w:t xml:space="preserve"> під час весняних канікул, активізації роботи заклад</w:t>
      </w:r>
      <w:r w:rsidR="00946DED">
        <w:rPr>
          <w:sz w:val="28"/>
          <w:szCs w:val="28"/>
        </w:rPr>
        <w:t>у</w:t>
      </w:r>
      <w:r w:rsidR="007900C7">
        <w:rPr>
          <w:sz w:val="28"/>
          <w:szCs w:val="28"/>
        </w:rPr>
        <w:t>з профілактики всіх видів дитячого травматизму</w:t>
      </w:r>
    </w:p>
    <w:p w:rsidR="007900C7" w:rsidRPr="00C30D29" w:rsidRDefault="007900C7" w:rsidP="00D70548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D70548" w:rsidRDefault="00C17E88" w:rsidP="00D7054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70548" w:rsidRDefault="00D70548" w:rsidP="00D70548">
      <w:pPr>
        <w:spacing w:line="276" w:lineRule="auto"/>
        <w:jc w:val="both"/>
        <w:rPr>
          <w:sz w:val="28"/>
          <w:szCs w:val="28"/>
          <w:lang w:val="uk-UA"/>
        </w:rPr>
      </w:pPr>
    </w:p>
    <w:p w:rsidR="00946DED" w:rsidRPr="00D70548" w:rsidRDefault="00C17E88" w:rsidP="00D70548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r w:rsidRPr="00D70548">
        <w:rPr>
          <w:sz w:val="28"/>
          <w:szCs w:val="28"/>
          <w:lang w:val="uk-UA"/>
        </w:rPr>
        <w:t>Педагогічним працівникам:</w:t>
      </w:r>
      <w:r w:rsidR="00946DED" w:rsidRPr="00D70548">
        <w:rPr>
          <w:sz w:val="28"/>
          <w:szCs w:val="28"/>
          <w:lang w:val="uk-UA"/>
        </w:rPr>
        <w:t xml:space="preserve"> </w:t>
      </w:r>
    </w:p>
    <w:p w:rsidR="00946DED" w:rsidRPr="00946DED" w:rsidRDefault="00946DED" w:rsidP="00D70548">
      <w:pPr>
        <w:pStyle w:val="a7"/>
        <w:numPr>
          <w:ilvl w:val="1"/>
          <w:numId w:val="29"/>
        </w:numPr>
        <w:spacing w:after="200" w:line="276" w:lineRule="auto"/>
        <w:ind w:left="0" w:firstLine="0"/>
        <w:jc w:val="both"/>
        <w:rPr>
          <w:sz w:val="28"/>
          <w:szCs w:val="28"/>
          <w:lang w:val="uk-UA"/>
        </w:rPr>
      </w:pPr>
      <w:r w:rsidRPr="00946DED">
        <w:rPr>
          <w:sz w:val="28"/>
          <w:szCs w:val="28"/>
          <w:lang w:val="uk-UA"/>
        </w:rPr>
        <w:t>Забезпечити неухильне виконання Законів України «Про дорожній рух», «Про пожежну безпеку», вимог «Інструкції щодо охорони життя і здоров’я дітей», «Про забезпечення санітарного та епідеміологічного благополуччя населення» в частині проведення відповідної роботи щодо запобігання всім видам дитячого травматизму.</w:t>
      </w:r>
    </w:p>
    <w:p w:rsidR="00946DED" w:rsidRPr="006966FB" w:rsidRDefault="00946DED" w:rsidP="00D70548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Протягом  201</w:t>
      </w:r>
      <w:r w:rsidR="00BD23E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</w:t>
      </w:r>
    </w:p>
    <w:p w:rsidR="00946DED" w:rsidRPr="006966FB" w:rsidRDefault="00946DED" w:rsidP="00D70548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6966FB">
        <w:rPr>
          <w:sz w:val="28"/>
          <w:szCs w:val="28"/>
          <w:lang w:val="uk-UA"/>
        </w:rPr>
        <w:t xml:space="preserve"> Провести відповідну роз’яснювальну роботу з </w:t>
      </w:r>
      <w:r>
        <w:rPr>
          <w:sz w:val="28"/>
          <w:szCs w:val="28"/>
          <w:lang w:val="uk-UA"/>
        </w:rPr>
        <w:t>вихованцями</w:t>
      </w:r>
      <w:r w:rsidRPr="006966FB">
        <w:rPr>
          <w:sz w:val="28"/>
          <w:szCs w:val="28"/>
          <w:lang w:val="uk-UA"/>
        </w:rPr>
        <w:t xml:space="preserve"> щодо дотримання правил безпечної поведінки на воді, з легкозаймистими токсичними речовинами, вибухонебезпечними предметами і речовинами, отруйними рослинами і грибами, дотримання правил пожежної безпеки і безпеки дорожнього руху тощо. Особливу увагу звернути на правила поведінки біля водоймищ та при виявленні вибухонебезпечних предметів.</w:t>
      </w:r>
    </w:p>
    <w:p w:rsidR="00946DED" w:rsidRPr="006966FB" w:rsidRDefault="00946DED" w:rsidP="00D70548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22.03.201</w:t>
      </w:r>
      <w:r w:rsidR="00BD23E4">
        <w:rPr>
          <w:sz w:val="28"/>
          <w:szCs w:val="28"/>
          <w:lang w:val="uk-UA"/>
        </w:rPr>
        <w:t>4</w:t>
      </w:r>
    </w:p>
    <w:p w:rsidR="00C17E88" w:rsidRPr="00946DED" w:rsidRDefault="00C17E88" w:rsidP="00D70548">
      <w:pPr>
        <w:pStyle w:val="a7"/>
        <w:numPr>
          <w:ilvl w:val="1"/>
          <w:numId w:val="30"/>
        </w:numPr>
        <w:spacing w:after="200" w:line="276" w:lineRule="auto"/>
        <w:jc w:val="both"/>
        <w:rPr>
          <w:lang w:val="uk-UA"/>
        </w:rPr>
      </w:pPr>
      <w:r w:rsidRPr="00946DED">
        <w:rPr>
          <w:sz w:val="28"/>
          <w:szCs w:val="28"/>
          <w:lang w:val="uk-UA"/>
        </w:rPr>
        <w:lastRenderedPageBreak/>
        <w:t>Не допускати проведення цільових прогулянок, екскурсій, пішохідних переходів (за межі дошкільного закладу) без дозволу завідувача, без проведення завідувачем інструктажу з вихователями щодо безпеки життєдіяльності вихованців. Забезпечити присутність двох дорослих, завчасно оглянути місце для прогулянок.</w:t>
      </w:r>
    </w:p>
    <w:p w:rsidR="00C17E88" w:rsidRDefault="00C17E88" w:rsidP="00D70548">
      <w:pPr>
        <w:pStyle w:val="a7"/>
        <w:spacing w:line="276" w:lineRule="auto"/>
        <w:ind w:left="75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C17E88" w:rsidRDefault="00C17E88" w:rsidP="00D70548">
      <w:pPr>
        <w:pStyle w:val="a7"/>
        <w:numPr>
          <w:ilvl w:val="1"/>
          <w:numId w:val="30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Провести з батьками вихованців бесіди щодо запобігання всім видам дитячого травматизму у весняний період та правил поведінки в надзвичайних ситуаціях.</w:t>
      </w:r>
    </w:p>
    <w:p w:rsidR="00C17E88" w:rsidRDefault="00C17E88" w:rsidP="00D70548">
      <w:pPr>
        <w:spacing w:line="276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До 01.03.</w:t>
      </w:r>
      <w:r w:rsidR="00D70548">
        <w:rPr>
          <w:sz w:val="28"/>
          <w:szCs w:val="28"/>
          <w:lang w:val="uk-UA"/>
        </w:rPr>
        <w:t>201</w:t>
      </w:r>
      <w:r w:rsidR="00BD23E4">
        <w:rPr>
          <w:sz w:val="28"/>
          <w:szCs w:val="28"/>
          <w:lang w:val="uk-UA"/>
        </w:rPr>
        <w:t>4</w:t>
      </w:r>
    </w:p>
    <w:p w:rsidR="00C17E88" w:rsidRDefault="00C17E88" w:rsidP="00D70548">
      <w:pPr>
        <w:pStyle w:val="a7"/>
        <w:numPr>
          <w:ilvl w:val="1"/>
          <w:numId w:val="30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2257C">
        <w:rPr>
          <w:sz w:val="28"/>
          <w:szCs w:val="28"/>
          <w:lang w:val="uk-UA"/>
        </w:rPr>
        <w:t>Проводити з батькам</w:t>
      </w:r>
      <w:r>
        <w:rPr>
          <w:sz w:val="28"/>
          <w:szCs w:val="28"/>
          <w:lang w:val="uk-UA"/>
        </w:rPr>
        <w:t>и</w:t>
      </w:r>
      <w:r w:rsidRPr="0092257C">
        <w:rPr>
          <w:sz w:val="28"/>
          <w:szCs w:val="28"/>
          <w:lang w:val="uk-UA"/>
        </w:rPr>
        <w:t xml:space="preserve"> бесіди щодо запобігання всім видам дитячого травматизму. Фіксувати проведення цих бесід у журналі</w:t>
      </w:r>
      <w:r>
        <w:rPr>
          <w:sz w:val="28"/>
          <w:szCs w:val="28"/>
          <w:lang w:val="uk-UA"/>
        </w:rPr>
        <w:t xml:space="preserve"> реєстрації бесід та </w:t>
      </w:r>
      <w:r w:rsidRPr="0092257C">
        <w:rPr>
          <w:sz w:val="28"/>
          <w:szCs w:val="28"/>
          <w:lang w:val="uk-UA"/>
        </w:rPr>
        <w:t xml:space="preserve">консультацій з батьками. </w:t>
      </w:r>
    </w:p>
    <w:p w:rsidR="00C17E88" w:rsidRPr="0092257C" w:rsidRDefault="00C17E88" w:rsidP="00D70548">
      <w:pPr>
        <w:pStyle w:val="a7"/>
        <w:spacing w:line="276" w:lineRule="auto"/>
        <w:ind w:left="7788"/>
        <w:jc w:val="both"/>
        <w:rPr>
          <w:sz w:val="28"/>
          <w:szCs w:val="28"/>
          <w:lang w:val="en-US"/>
        </w:rPr>
      </w:pPr>
      <w:r w:rsidRPr="001656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Щоп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ятниці </w:t>
      </w:r>
    </w:p>
    <w:p w:rsidR="00C17E88" w:rsidRDefault="00C17E88" w:rsidP="00D70548">
      <w:pPr>
        <w:pStyle w:val="a7"/>
        <w:numPr>
          <w:ilvl w:val="1"/>
          <w:numId w:val="30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2257C">
        <w:rPr>
          <w:sz w:val="28"/>
          <w:szCs w:val="28"/>
          <w:lang w:val="uk-UA"/>
        </w:rPr>
        <w:t>Згідно з перспективним плануванням проводити профілактичну роботу з дітьми щодо питань дорожнього травматизму, в надзвичайних ситуаціях, вдома, правил поведінки під час прогулянок, ігор тощо.</w:t>
      </w:r>
    </w:p>
    <w:p w:rsidR="00C17E88" w:rsidRDefault="00C17E88" w:rsidP="00D70548">
      <w:pPr>
        <w:spacing w:line="276" w:lineRule="auto"/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775A0">
        <w:rPr>
          <w:sz w:val="28"/>
          <w:szCs w:val="28"/>
          <w:lang w:val="uk-UA"/>
        </w:rPr>
        <w:t>Згідно плану роботи</w:t>
      </w:r>
    </w:p>
    <w:p w:rsidR="00C17E88" w:rsidRDefault="00C17E88" w:rsidP="00D70548">
      <w:pPr>
        <w:pStyle w:val="a7"/>
        <w:numPr>
          <w:ilvl w:val="1"/>
          <w:numId w:val="30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Забезпечити виконання правил безпеки на заняттях з фізкультури, образотворчого мистецтва, під час проведення ручної праці.</w:t>
      </w:r>
    </w:p>
    <w:p w:rsidR="00C17E88" w:rsidRPr="002B02F9" w:rsidRDefault="00C17E88" w:rsidP="00D70548">
      <w:pPr>
        <w:spacing w:line="276" w:lineRule="auto"/>
        <w:ind w:left="637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B02F9">
        <w:rPr>
          <w:sz w:val="28"/>
          <w:szCs w:val="28"/>
          <w:lang w:val="uk-UA"/>
        </w:rPr>
        <w:t>Протягом року</w:t>
      </w:r>
    </w:p>
    <w:p w:rsidR="00C17E88" w:rsidRDefault="00C17E88" w:rsidP="00D70548">
      <w:pPr>
        <w:pStyle w:val="a7"/>
        <w:numPr>
          <w:ilvl w:val="1"/>
          <w:numId w:val="30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 допускати використання в групі електронагрівальних приборів.</w:t>
      </w:r>
    </w:p>
    <w:p w:rsidR="00C17E88" w:rsidRPr="002B02F9" w:rsidRDefault="00C17E88" w:rsidP="00D70548">
      <w:pPr>
        <w:spacing w:line="276" w:lineRule="auto"/>
        <w:ind w:left="637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B02F9">
        <w:rPr>
          <w:sz w:val="28"/>
          <w:szCs w:val="28"/>
          <w:lang w:val="uk-UA"/>
        </w:rPr>
        <w:t>Протягом року</w:t>
      </w:r>
    </w:p>
    <w:p w:rsidR="00C17E88" w:rsidRDefault="00C17E88" w:rsidP="00D70548">
      <w:pPr>
        <w:pStyle w:val="a7"/>
        <w:numPr>
          <w:ilvl w:val="1"/>
          <w:numId w:val="30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 залишати дітей без нагляду в групі, на ігровому майданчику. Не віддавати дітей незнайомим людям та батькам у нетверезому стані, не дозволяти забирати дітей з закладу неповнолітнім.</w:t>
      </w:r>
    </w:p>
    <w:p w:rsidR="00C17E88" w:rsidRDefault="00C17E88" w:rsidP="00D70548">
      <w:pPr>
        <w:pStyle w:val="a7"/>
        <w:spacing w:line="276" w:lineRule="auto"/>
        <w:ind w:left="77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Щодня</w:t>
      </w:r>
    </w:p>
    <w:p w:rsidR="00C17E88" w:rsidRDefault="00C17E88" w:rsidP="00D70548">
      <w:pPr>
        <w:pStyle w:val="a7"/>
        <w:numPr>
          <w:ilvl w:val="1"/>
          <w:numId w:val="30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Здійснювати ранковий прийом дітей на ігровому майданчику, приймати дітей тільки від батьків.</w:t>
      </w:r>
    </w:p>
    <w:p w:rsidR="00C17E88" w:rsidRDefault="00C17E88" w:rsidP="00D70548">
      <w:pPr>
        <w:pStyle w:val="a7"/>
        <w:spacing w:line="276" w:lineRule="auto"/>
        <w:ind w:left="84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Щодня</w:t>
      </w:r>
    </w:p>
    <w:p w:rsidR="00C17E88" w:rsidRDefault="00C17E88" w:rsidP="00D70548">
      <w:pPr>
        <w:pStyle w:val="a7"/>
        <w:numPr>
          <w:ilvl w:val="1"/>
          <w:numId w:val="30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 здійсненні ранкового прийому проводити якісний огляд дітей та опитувати батьків про стан здоров</w:t>
      </w:r>
      <w:r w:rsidRPr="00912D1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</w:t>
      </w:r>
      <w:r w:rsidRPr="00912D1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кожної дитини.</w:t>
      </w:r>
    </w:p>
    <w:p w:rsidR="00C17E88" w:rsidRDefault="00C17E88" w:rsidP="00D70548">
      <w:pPr>
        <w:pStyle w:val="a7"/>
        <w:spacing w:line="276" w:lineRule="auto"/>
        <w:ind w:left="84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Щодня </w:t>
      </w:r>
    </w:p>
    <w:p w:rsidR="00C17E88" w:rsidRDefault="00C17E88" w:rsidP="00D70548">
      <w:pPr>
        <w:pStyle w:val="a7"/>
        <w:numPr>
          <w:ilvl w:val="1"/>
          <w:numId w:val="30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Забезпечувати індивідуальний підхід до кожної дитини, особливо до часто хворіючи та гіперактивних.</w:t>
      </w:r>
    </w:p>
    <w:p w:rsidR="00C17E88" w:rsidRDefault="00C17E88" w:rsidP="00D70548">
      <w:pPr>
        <w:spacing w:line="276" w:lineRule="auto"/>
        <w:ind w:left="84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Щодня</w:t>
      </w:r>
    </w:p>
    <w:p w:rsidR="00C17E88" w:rsidRDefault="00C17E88" w:rsidP="00D70548">
      <w:pPr>
        <w:pStyle w:val="a7"/>
        <w:numPr>
          <w:ilvl w:val="1"/>
          <w:numId w:val="30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Проводити бесіди з батьками щодо відповідності одягу та взуття дітей погодним умовам.</w:t>
      </w:r>
    </w:p>
    <w:p w:rsidR="00C17E88" w:rsidRPr="002B02F9" w:rsidRDefault="00C17E88" w:rsidP="00D70548">
      <w:pPr>
        <w:spacing w:line="276" w:lineRule="auto"/>
        <w:ind w:left="7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B02F9">
        <w:rPr>
          <w:sz w:val="28"/>
          <w:szCs w:val="28"/>
          <w:lang w:val="uk-UA"/>
        </w:rPr>
        <w:t>Протягом року</w:t>
      </w:r>
    </w:p>
    <w:p w:rsidR="00C17E88" w:rsidRDefault="00C17E88" w:rsidP="00D70548">
      <w:pPr>
        <w:pStyle w:val="a7"/>
        <w:numPr>
          <w:ilvl w:val="1"/>
          <w:numId w:val="30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разі виникнення нещасного випадку, що стався під час навчально-виховного процесу, негайно повідомити завідувача закладу та діяти згідно алгоритму дій педагогічних працівників під час навчально-виховного процесу.</w:t>
      </w:r>
    </w:p>
    <w:p w:rsidR="00C17E88" w:rsidRDefault="00C17E88" w:rsidP="00D70548">
      <w:pPr>
        <w:spacing w:line="276" w:lineRule="auto"/>
        <w:ind w:left="7080"/>
        <w:jc w:val="both"/>
        <w:rPr>
          <w:sz w:val="28"/>
          <w:szCs w:val="28"/>
          <w:lang w:val="uk-UA"/>
        </w:rPr>
      </w:pPr>
      <w:r w:rsidRPr="00DB660F">
        <w:rPr>
          <w:sz w:val="28"/>
          <w:szCs w:val="28"/>
          <w:lang w:val="uk-UA"/>
        </w:rPr>
        <w:t>У разі виникнення</w:t>
      </w:r>
    </w:p>
    <w:p w:rsidR="00C17E88" w:rsidRDefault="00C17E88" w:rsidP="00D70548">
      <w:pPr>
        <w:pStyle w:val="a7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Помічникам вихователів:</w:t>
      </w:r>
    </w:p>
    <w:p w:rsidR="00C17E88" w:rsidRPr="00946DED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946DED">
        <w:rPr>
          <w:sz w:val="28"/>
          <w:szCs w:val="28"/>
          <w:lang w:val="uk-UA"/>
        </w:rPr>
        <w:t>Дотримуватися вимог щодо охорони життя і здоров</w:t>
      </w:r>
      <w:r w:rsidRPr="00946DED">
        <w:rPr>
          <w:sz w:val="28"/>
          <w:szCs w:val="28"/>
        </w:rPr>
        <w:t>’</w:t>
      </w:r>
      <w:r w:rsidRPr="00946DED">
        <w:rPr>
          <w:sz w:val="28"/>
          <w:szCs w:val="28"/>
          <w:lang w:val="uk-UA"/>
        </w:rPr>
        <w:t>я дітей, санітарних норм та правил.</w:t>
      </w:r>
    </w:p>
    <w:p w:rsidR="00C17E88" w:rsidRDefault="00C17E88" w:rsidP="00D70548">
      <w:pPr>
        <w:pStyle w:val="a7"/>
        <w:spacing w:line="276" w:lineRule="auto"/>
        <w:ind w:left="84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Щодня</w:t>
      </w:r>
    </w:p>
    <w:p w:rsidR="00C17E88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Допомагати вихователям доглядати за дітьми під час підготовки до прогулянок, занять  тощо.</w:t>
      </w:r>
    </w:p>
    <w:p w:rsidR="00C17E88" w:rsidRDefault="00C17E88" w:rsidP="00D70548">
      <w:pPr>
        <w:pStyle w:val="a7"/>
        <w:spacing w:line="276" w:lineRule="auto"/>
        <w:ind w:left="84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Щодня</w:t>
      </w:r>
    </w:p>
    <w:p w:rsidR="00C17E88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Забороняється приносити в групові кімнати окріп та гарячу їжу. Отримувати їжу з харчоблоку слід у той час, коли в коридорах немає дітей.</w:t>
      </w:r>
    </w:p>
    <w:p w:rsidR="00C17E88" w:rsidRDefault="00C17E88" w:rsidP="00D70548">
      <w:pPr>
        <w:spacing w:line="276" w:lineRule="auto"/>
        <w:ind w:left="708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Щодня</w:t>
      </w:r>
    </w:p>
    <w:p w:rsidR="00C17E88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Харчові відходи виносити після кожного прийому їжі.</w:t>
      </w:r>
    </w:p>
    <w:p w:rsidR="00C17E88" w:rsidRDefault="00C17E88" w:rsidP="00D70548">
      <w:pPr>
        <w:spacing w:line="276" w:lineRule="auto"/>
        <w:ind w:left="778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Щодня</w:t>
      </w:r>
    </w:p>
    <w:p w:rsidR="00C17E88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Забороняється миття столового та чайного посуду в присутності дітей.</w:t>
      </w:r>
    </w:p>
    <w:p w:rsidR="00C17E88" w:rsidRDefault="00C17E88" w:rsidP="00D70548">
      <w:pPr>
        <w:spacing w:line="276" w:lineRule="auto"/>
        <w:ind w:left="7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Протягом року</w:t>
      </w:r>
    </w:p>
    <w:p w:rsidR="00C17E88" w:rsidRDefault="00C17E88" w:rsidP="00D70548">
      <w:pPr>
        <w:pStyle w:val="a7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Сестрі медичній старшій:</w:t>
      </w:r>
    </w:p>
    <w:p w:rsidR="00C17E88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Здійснювати контроль за дотриманням санітарно-гігієнічного режиму працівниками закладу.</w:t>
      </w:r>
    </w:p>
    <w:p w:rsidR="00C17E88" w:rsidRDefault="00C17E88" w:rsidP="00D70548">
      <w:pPr>
        <w:pStyle w:val="a7"/>
        <w:spacing w:line="276" w:lineRule="auto"/>
        <w:ind w:left="77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Щодня</w:t>
      </w:r>
    </w:p>
    <w:p w:rsidR="00C17E88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Проводити консультації з працівниками закладу, з батьками вихованців з питань запобігання всім видам дитячого травматизму, надання першої долікарської допомоги.</w:t>
      </w:r>
    </w:p>
    <w:p w:rsidR="00C17E88" w:rsidRDefault="00C17E88" w:rsidP="00D70548">
      <w:pPr>
        <w:spacing w:line="276" w:lineRule="auto"/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14685">
        <w:rPr>
          <w:sz w:val="28"/>
          <w:szCs w:val="28"/>
          <w:lang w:val="uk-UA"/>
        </w:rPr>
        <w:t>Згідно плану роботи</w:t>
      </w:r>
    </w:p>
    <w:p w:rsidR="00C17E88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Здійснювати контроль за температурним режимом, вологістю повітря, природним та штучним освітленням.</w:t>
      </w:r>
    </w:p>
    <w:p w:rsidR="00C17E88" w:rsidRPr="002B02F9" w:rsidRDefault="00C17E88" w:rsidP="00D70548">
      <w:pPr>
        <w:spacing w:line="276" w:lineRule="auto"/>
        <w:ind w:left="637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B02F9">
        <w:rPr>
          <w:sz w:val="28"/>
          <w:szCs w:val="28"/>
          <w:lang w:val="uk-UA"/>
        </w:rPr>
        <w:t>Протягом року</w:t>
      </w:r>
    </w:p>
    <w:p w:rsidR="00C17E88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випадку травмування вихованців надати необхідну долікарську допомогу. У разі необхідності викликати бригаду «швидкої допомоги».</w:t>
      </w:r>
    </w:p>
    <w:p w:rsidR="00C17E88" w:rsidRDefault="00C17E88" w:rsidP="00D70548">
      <w:pPr>
        <w:spacing w:line="276" w:lineRule="auto"/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Pr="00F14685">
        <w:rPr>
          <w:sz w:val="28"/>
          <w:szCs w:val="28"/>
          <w:lang w:val="uk-UA"/>
        </w:rPr>
        <w:t>У разі травмування</w:t>
      </w:r>
    </w:p>
    <w:p w:rsidR="00C17E88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Негайно повідомити про нещасний випадок, що стався з вихованцем завідувача та батьків дитини.</w:t>
      </w:r>
    </w:p>
    <w:p w:rsidR="00C17E88" w:rsidRDefault="00C17E88" w:rsidP="00D70548">
      <w:pPr>
        <w:pStyle w:val="a7"/>
        <w:spacing w:line="276" w:lineRule="auto"/>
        <w:ind w:left="7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виникнення</w:t>
      </w:r>
    </w:p>
    <w:p w:rsidR="00C17E88" w:rsidRDefault="00C17E88" w:rsidP="00D70548">
      <w:pPr>
        <w:pStyle w:val="a7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Завідувачу господарства:</w:t>
      </w:r>
    </w:p>
    <w:p w:rsidR="00C17E88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Своєчасно прибирати ігрові майданчики, прилеглу територію.</w:t>
      </w:r>
    </w:p>
    <w:p w:rsidR="00C17E88" w:rsidRDefault="00C17E88" w:rsidP="00D70548">
      <w:pPr>
        <w:pStyle w:val="a7"/>
        <w:spacing w:line="276" w:lineRule="auto"/>
        <w:ind w:left="84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Щодня </w:t>
      </w:r>
    </w:p>
    <w:p w:rsidR="00C17E88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Прибирати предмети, які можуть бути небезпечними для дітей.</w:t>
      </w:r>
    </w:p>
    <w:p w:rsidR="00C17E88" w:rsidRDefault="00C17E88" w:rsidP="00D70548">
      <w:pPr>
        <w:spacing w:line="276" w:lineRule="auto"/>
        <w:ind w:left="708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Щодня</w:t>
      </w:r>
    </w:p>
    <w:p w:rsidR="00C17E88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Своєчасно повідомляти завідувача про виявлені недоліки у стані малих архітектурних форм, проблеми утримання чистоти на території закладу.</w:t>
      </w:r>
    </w:p>
    <w:p w:rsidR="00C17E88" w:rsidRDefault="00C17E88" w:rsidP="00D70548">
      <w:pPr>
        <w:spacing w:line="276" w:lineRule="auto"/>
        <w:ind w:left="637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Протягом року</w:t>
      </w:r>
    </w:p>
    <w:p w:rsidR="00C17E88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 допускати утворення на краях даху звисаючих бурульок.</w:t>
      </w:r>
    </w:p>
    <w:p w:rsidR="00C17E88" w:rsidRDefault="00C17E88" w:rsidP="00D70548">
      <w:pPr>
        <w:spacing w:line="276" w:lineRule="auto"/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F834EE">
        <w:rPr>
          <w:sz w:val="28"/>
          <w:szCs w:val="28"/>
          <w:lang w:val="uk-UA"/>
        </w:rPr>
        <w:t xml:space="preserve">У разі </w:t>
      </w:r>
      <w:r>
        <w:rPr>
          <w:sz w:val="28"/>
          <w:szCs w:val="28"/>
          <w:lang w:val="uk-UA"/>
        </w:rPr>
        <w:t>виникнення</w:t>
      </w:r>
    </w:p>
    <w:p w:rsidR="00C17E88" w:rsidRPr="00184BE7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Проводити контроль, аналіз дій з запобігання травматизму, охорони життя та здоров</w:t>
      </w:r>
      <w:r w:rsidRPr="00184BE7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дітей.</w:t>
      </w:r>
    </w:p>
    <w:p w:rsidR="00C17E88" w:rsidRPr="002B02F9" w:rsidRDefault="00C17E88" w:rsidP="00D70548">
      <w:pPr>
        <w:spacing w:line="276" w:lineRule="auto"/>
        <w:ind w:left="7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B02F9">
        <w:rPr>
          <w:sz w:val="28"/>
          <w:szCs w:val="28"/>
          <w:lang w:val="uk-UA"/>
        </w:rPr>
        <w:t>Протягом року</w:t>
      </w:r>
    </w:p>
    <w:p w:rsidR="00C17E88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Забезпечувати інвентарем обслуговуючий персонал для прибирання приміщень, території, майданчиків закладу.</w:t>
      </w:r>
    </w:p>
    <w:p w:rsidR="00C17E88" w:rsidRDefault="00C17E88" w:rsidP="00D70548">
      <w:pPr>
        <w:pStyle w:val="a7"/>
        <w:spacing w:line="276" w:lineRule="auto"/>
        <w:ind w:left="7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Протягом року</w:t>
      </w:r>
    </w:p>
    <w:p w:rsidR="00C17E88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Проводити огляд приміщень закладу, території, стану малих архітектурних форм на майданчиках.</w:t>
      </w:r>
    </w:p>
    <w:p w:rsidR="00C17E88" w:rsidRPr="00B1643F" w:rsidRDefault="00C17E88" w:rsidP="00D70548">
      <w:pPr>
        <w:spacing w:line="276" w:lineRule="auto"/>
        <w:ind w:left="637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1643F">
        <w:rPr>
          <w:sz w:val="28"/>
          <w:szCs w:val="28"/>
          <w:lang w:val="uk-UA"/>
        </w:rPr>
        <w:t>Протягом року</w:t>
      </w:r>
    </w:p>
    <w:p w:rsidR="00C17E88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Оперативно реагувати на повідомлення працівників про несправність обладнання дошкільного закладу, малих архітектурних форм.</w:t>
      </w:r>
    </w:p>
    <w:p w:rsidR="00C17E88" w:rsidRPr="002900CD" w:rsidRDefault="00C17E88" w:rsidP="00D70548">
      <w:pPr>
        <w:spacing w:line="276" w:lineRule="auto"/>
        <w:ind w:left="637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900CD">
        <w:rPr>
          <w:sz w:val="28"/>
          <w:szCs w:val="28"/>
          <w:lang w:val="uk-UA"/>
        </w:rPr>
        <w:t>Протягом року</w:t>
      </w:r>
    </w:p>
    <w:p w:rsidR="00C17E88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Доповідати на нараді при завідувачеві про стан роботи з охорони праці, протипожежні заходи.</w:t>
      </w:r>
    </w:p>
    <w:p w:rsidR="00C17E88" w:rsidRDefault="00C17E88" w:rsidP="00D7054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4E67C1">
        <w:rPr>
          <w:sz w:val="28"/>
          <w:szCs w:val="28"/>
          <w:lang w:val="uk-UA"/>
        </w:rPr>
        <w:t>Перший понеділок щомісяця</w:t>
      </w:r>
    </w:p>
    <w:p w:rsidR="00D70548" w:rsidRDefault="00D70548" w:rsidP="00D70548">
      <w:pPr>
        <w:pStyle w:val="a7"/>
        <w:spacing w:after="200" w:line="276" w:lineRule="auto"/>
        <w:ind w:left="450"/>
        <w:jc w:val="both"/>
        <w:rPr>
          <w:sz w:val="28"/>
          <w:szCs w:val="28"/>
          <w:lang w:val="uk-UA"/>
        </w:rPr>
      </w:pPr>
    </w:p>
    <w:p w:rsidR="00C17E88" w:rsidRDefault="00C17E88" w:rsidP="00D70548">
      <w:pPr>
        <w:pStyle w:val="a7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Кухарю, завідувачу господарства, кухонному робітнику:</w:t>
      </w:r>
    </w:p>
    <w:p w:rsidR="00C17E88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 порушувати строків реалізації продуктів, продукти приймати тільки у супроводі відповідної документації, належним чином запакованими.</w:t>
      </w:r>
    </w:p>
    <w:p w:rsidR="00C17E88" w:rsidRDefault="00C17E88" w:rsidP="00D70548">
      <w:pPr>
        <w:pStyle w:val="a7"/>
        <w:spacing w:line="276" w:lineRule="auto"/>
        <w:ind w:left="84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Щодня</w:t>
      </w:r>
    </w:p>
    <w:p w:rsidR="00C17E88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Суворо дотримуватися санітарних норм на харчоблоці, у коморі по зберіганню продуктів харчування, в овочесховищі.</w:t>
      </w:r>
    </w:p>
    <w:p w:rsidR="00C17E88" w:rsidRDefault="00C17E88" w:rsidP="00D70548">
      <w:pPr>
        <w:pStyle w:val="a7"/>
        <w:spacing w:line="276" w:lineRule="auto"/>
        <w:ind w:left="84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Щодня</w:t>
      </w:r>
    </w:p>
    <w:p w:rsidR="00C17E88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Своєчасно виносити відходи у спеціальній тарі.</w:t>
      </w:r>
    </w:p>
    <w:p w:rsidR="00C17E88" w:rsidRDefault="00C17E88" w:rsidP="00D70548">
      <w:pPr>
        <w:pStyle w:val="a7"/>
        <w:spacing w:line="276" w:lineRule="auto"/>
        <w:ind w:left="84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Щодня</w:t>
      </w:r>
    </w:p>
    <w:p w:rsidR="00C17E88" w:rsidRDefault="00C17E88" w:rsidP="00D70548">
      <w:pPr>
        <w:pStyle w:val="a7"/>
        <w:numPr>
          <w:ilvl w:val="1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Чітко дотримуватися виконання Інструкції з організації харчування у дошкільних навчальних закладах, затвердженою наказом Міністерства освіти та науки України від 17.04.2006 № 298/227.</w:t>
      </w:r>
    </w:p>
    <w:p w:rsidR="00C17E88" w:rsidRDefault="00C17E88" w:rsidP="00D70548">
      <w:pPr>
        <w:spacing w:line="276" w:lineRule="auto"/>
        <w:ind w:left="7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Протягом року</w:t>
      </w:r>
    </w:p>
    <w:p w:rsidR="00C17E88" w:rsidRDefault="00C17E88" w:rsidP="00D70548">
      <w:pPr>
        <w:pStyle w:val="a7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Дотримуватися порядку та термінів інформування управління освіти про нещасні випадки з вихованцями під час навчально-виховного процесу та у побуті, про наслідки нещасного випадку, порядку та термінів надання звітів з даного питання відповідно до вимог чинного законодавства.</w:t>
      </w:r>
    </w:p>
    <w:p w:rsidR="00C17E88" w:rsidRDefault="00C17E88" w:rsidP="00D70548">
      <w:pPr>
        <w:spacing w:line="276" w:lineRule="auto"/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Завідувач, педагогічні працівники</w:t>
      </w:r>
    </w:p>
    <w:p w:rsidR="00C17E88" w:rsidRDefault="00C17E88" w:rsidP="00D70548">
      <w:pPr>
        <w:spacing w:line="276" w:lineRule="auto"/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Протягом року</w:t>
      </w:r>
    </w:p>
    <w:p w:rsidR="00C17E88" w:rsidRDefault="00C17E88" w:rsidP="00D70548">
      <w:pPr>
        <w:pStyle w:val="a7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Протягом 3-діб інформувати управління освіти про кожен нещасний випадок, що стався з вихованцем під час навчально-виховного процесу.</w:t>
      </w:r>
    </w:p>
    <w:p w:rsidR="00C17E88" w:rsidRDefault="00C17E88" w:rsidP="00D70548">
      <w:pPr>
        <w:pStyle w:val="a7"/>
        <w:spacing w:line="276" w:lineRule="auto"/>
        <w:ind w:left="77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Завідувач</w:t>
      </w:r>
    </w:p>
    <w:p w:rsidR="00C17E88" w:rsidRDefault="00C17E88" w:rsidP="00D70548">
      <w:pPr>
        <w:spacing w:line="276" w:lineRule="auto"/>
        <w:ind w:left="6372" w:firstLine="708"/>
        <w:jc w:val="both"/>
        <w:rPr>
          <w:sz w:val="28"/>
          <w:szCs w:val="28"/>
          <w:lang w:val="uk-UA"/>
        </w:rPr>
      </w:pPr>
      <w:r w:rsidRPr="003C02B4">
        <w:rPr>
          <w:sz w:val="28"/>
          <w:szCs w:val="28"/>
          <w:lang w:val="uk-UA"/>
        </w:rPr>
        <w:t>У разі виникнення</w:t>
      </w:r>
    </w:p>
    <w:p w:rsidR="00C17E88" w:rsidRDefault="00C17E88" w:rsidP="00D70548">
      <w:pPr>
        <w:pStyle w:val="a7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Контроль за виконанням цього наказу залишаю за собою.</w:t>
      </w:r>
    </w:p>
    <w:p w:rsidR="00946DED" w:rsidRDefault="00946DED" w:rsidP="00C17E88">
      <w:pPr>
        <w:jc w:val="both"/>
        <w:rPr>
          <w:sz w:val="28"/>
          <w:szCs w:val="28"/>
          <w:lang w:val="uk-UA"/>
        </w:rPr>
      </w:pPr>
    </w:p>
    <w:p w:rsidR="00D70548" w:rsidRDefault="00D70548" w:rsidP="00C17E88">
      <w:pPr>
        <w:jc w:val="both"/>
        <w:rPr>
          <w:sz w:val="28"/>
          <w:szCs w:val="28"/>
          <w:lang w:val="uk-UA"/>
        </w:rPr>
      </w:pPr>
    </w:p>
    <w:p w:rsidR="00C17E88" w:rsidRDefault="00C17E88" w:rsidP="00C17E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 w:rsidR="00946DED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В.В.Гніда</w:t>
      </w:r>
    </w:p>
    <w:p w:rsidR="00D70548" w:rsidRDefault="00D70548" w:rsidP="00C17E88">
      <w:pPr>
        <w:jc w:val="both"/>
        <w:rPr>
          <w:lang w:val="uk-UA"/>
        </w:rPr>
      </w:pPr>
    </w:p>
    <w:p w:rsidR="00D70548" w:rsidRDefault="00D70548" w:rsidP="00C17E88">
      <w:pPr>
        <w:jc w:val="both"/>
        <w:rPr>
          <w:lang w:val="uk-UA"/>
        </w:rPr>
      </w:pPr>
    </w:p>
    <w:p w:rsidR="00C17E88" w:rsidRDefault="00C17E88" w:rsidP="00C17E88">
      <w:pPr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946DED" w:rsidRDefault="00946DED" w:rsidP="00C17E88">
      <w:pPr>
        <w:jc w:val="both"/>
        <w:rPr>
          <w:lang w:val="uk-UA"/>
        </w:rPr>
      </w:pPr>
    </w:p>
    <w:p w:rsidR="00C17E88" w:rsidRDefault="00C17E88" w:rsidP="00C17E88">
      <w:pPr>
        <w:jc w:val="both"/>
        <w:rPr>
          <w:lang w:val="uk-UA"/>
        </w:rPr>
      </w:pPr>
      <w:r>
        <w:rPr>
          <w:lang w:val="uk-UA"/>
        </w:rPr>
        <w:t>Браташ Н.В. –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23E4">
        <w:rPr>
          <w:lang w:val="uk-UA"/>
        </w:rPr>
        <w:t>Полтавцева І.В.</w:t>
      </w:r>
      <w:r>
        <w:rPr>
          <w:lang w:val="uk-UA"/>
        </w:rPr>
        <w:t xml:space="preserve"> –</w:t>
      </w:r>
    </w:p>
    <w:p w:rsidR="00C17E88" w:rsidRDefault="00BD23E4" w:rsidP="00C17E88">
      <w:pPr>
        <w:jc w:val="both"/>
        <w:rPr>
          <w:lang w:val="uk-UA"/>
        </w:rPr>
      </w:pPr>
      <w:r>
        <w:rPr>
          <w:lang w:val="uk-UA"/>
        </w:rPr>
        <w:t>Шендрик Н.В. –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Біляєва О.П. -</w:t>
      </w:r>
      <w:r w:rsidR="00C17E88">
        <w:rPr>
          <w:lang w:val="uk-UA"/>
        </w:rPr>
        <w:t xml:space="preserve"> -</w:t>
      </w:r>
    </w:p>
    <w:p w:rsidR="00C17E88" w:rsidRDefault="00C17E88" w:rsidP="00C17E88">
      <w:pPr>
        <w:jc w:val="both"/>
        <w:rPr>
          <w:lang w:val="uk-UA"/>
        </w:rPr>
      </w:pPr>
      <w:r>
        <w:rPr>
          <w:lang w:val="uk-UA"/>
        </w:rPr>
        <w:t>Березова І.А. –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23E4">
        <w:rPr>
          <w:lang w:val="uk-UA"/>
        </w:rPr>
        <w:t>Риндя Т.І.  -</w:t>
      </w:r>
    </w:p>
    <w:p w:rsidR="00C17E88" w:rsidRPr="002900CD" w:rsidRDefault="00C17E88" w:rsidP="00C17E88">
      <w:pPr>
        <w:jc w:val="both"/>
        <w:rPr>
          <w:lang w:val="uk-UA"/>
        </w:rPr>
      </w:pPr>
      <w:r>
        <w:rPr>
          <w:lang w:val="uk-UA"/>
        </w:rPr>
        <w:t>Кас</w:t>
      </w:r>
      <w:r w:rsidRPr="002900CD">
        <w:rPr>
          <w:lang w:val="uk-UA"/>
        </w:rPr>
        <w:t>’</w:t>
      </w:r>
      <w:r>
        <w:rPr>
          <w:lang w:val="uk-UA"/>
        </w:rPr>
        <w:t xml:space="preserve">ян О.В. –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Гурова С.І. -</w:t>
      </w:r>
    </w:p>
    <w:p w:rsidR="00C17E88" w:rsidRDefault="00C17E88" w:rsidP="00C17E88">
      <w:pPr>
        <w:jc w:val="both"/>
        <w:rPr>
          <w:lang w:val="uk-UA"/>
        </w:rPr>
      </w:pPr>
      <w:r>
        <w:rPr>
          <w:lang w:val="uk-UA"/>
        </w:rPr>
        <w:t>Браташ В.О. –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sectPr w:rsidR="00C17E88" w:rsidSect="009E2D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510305"/>
    <w:multiLevelType w:val="hybridMultilevel"/>
    <w:tmpl w:val="A7F031DC"/>
    <w:lvl w:ilvl="0" w:tplc="258267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4BB2CDC"/>
    <w:multiLevelType w:val="multilevel"/>
    <w:tmpl w:val="F758AB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06307CD5"/>
    <w:multiLevelType w:val="hybridMultilevel"/>
    <w:tmpl w:val="770EDF22"/>
    <w:lvl w:ilvl="0" w:tplc="5A4EB3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69003FD"/>
    <w:multiLevelType w:val="multilevel"/>
    <w:tmpl w:val="73643D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0CA95FF1"/>
    <w:multiLevelType w:val="multilevel"/>
    <w:tmpl w:val="FD3C9E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180"/>
        </w:tabs>
      </w:pPr>
    </w:lvl>
    <w:lvl w:ilvl="2" w:tplc="D6D64FD8">
      <w:numFmt w:val="none"/>
      <w:lvlText w:val=""/>
      <w:lvlJc w:val="left"/>
      <w:pPr>
        <w:tabs>
          <w:tab w:val="num" w:pos="180"/>
        </w:tabs>
      </w:pPr>
    </w:lvl>
    <w:lvl w:ilvl="3" w:tplc="968C0216">
      <w:numFmt w:val="none"/>
      <w:lvlText w:val=""/>
      <w:lvlJc w:val="left"/>
      <w:pPr>
        <w:tabs>
          <w:tab w:val="num" w:pos="180"/>
        </w:tabs>
      </w:pPr>
    </w:lvl>
    <w:lvl w:ilvl="4" w:tplc="6E701C50">
      <w:numFmt w:val="none"/>
      <w:lvlText w:val=""/>
      <w:lvlJc w:val="left"/>
      <w:pPr>
        <w:tabs>
          <w:tab w:val="num" w:pos="180"/>
        </w:tabs>
      </w:pPr>
    </w:lvl>
    <w:lvl w:ilvl="5" w:tplc="6B6ED9A8">
      <w:numFmt w:val="none"/>
      <w:lvlText w:val=""/>
      <w:lvlJc w:val="left"/>
      <w:pPr>
        <w:tabs>
          <w:tab w:val="num" w:pos="180"/>
        </w:tabs>
      </w:pPr>
    </w:lvl>
    <w:lvl w:ilvl="6" w:tplc="AE6E5B60">
      <w:numFmt w:val="none"/>
      <w:lvlText w:val=""/>
      <w:lvlJc w:val="left"/>
      <w:pPr>
        <w:tabs>
          <w:tab w:val="num" w:pos="180"/>
        </w:tabs>
      </w:pPr>
    </w:lvl>
    <w:lvl w:ilvl="7" w:tplc="FE24795A">
      <w:numFmt w:val="none"/>
      <w:lvlText w:val=""/>
      <w:lvlJc w:val="left"/>
      <w:pPr>
        <w:tabs>
          <w:tab w:val="num" w:pos="180"/>
        </w:tabs>
      </w:pPr>
    </w:lvl>
    <w:lvl w:ilvl="8" w:tplc="E61C44E0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1167525C"/>
    <w:multiLevelType w:val="multilevel"/>
    <w:tmpl w:val="97E824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12AB4C8F"/>
    <w:multiLevelType w:val="multilevel"/>
    <w:tmpl w:val="0B3C3ED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9">
    <w:nsid w:val="1CC43FC9"/>
    <w:multiLevelType w:val="multilevel"/>
    <w:tmpl w:val="A36274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118605D"/>
    <w:multiLevelType w:val="multilevel"/>
    <w:tmpl w:val="38CA28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BB5586"/>
    <w:multiLevelType w:val="multilevel"/>
    <w:tmpl w:val="86DAF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DBE1BB2"/>
    <w:multiLevelType w:val="hybridMultilevel"/>
    <w:tmpl w:val="B790A81A"/>
    <w:lvl w:ilvl="0" w:tplc="859C3EC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EF3FC">
      <w:numFmt w:val="none"/>
      <w:lvlText w:val=""/>
      <w:lvlJc w:val="left"/>
      <w:pPr>
        <w:tabs>
          <w:tab w:val="num" w:pos="360"/>
        </w:tabs>
      </w:pPr>
    </w:lvl>
    <w:lvl w:ilvl="2" w:tplc="93CA5912">
      <w:numFmt w:val="none"/>
      <w:lvlText w:val=""/>
      <w:lvlJc w:val="left"/>
      <w:pPr>
        <w:tabs>
          <w:tab w:val="num" w:pos="360"/>
        </w:tabs>
      </w:pPr>
    </w:lvl>
    <w:lvl w:ilvl="3" w:tplc="6630DAA0">
      <w:numFmt w:val="none"/>
      <w:lvlText w:val=""/>
      <w:lvlJc w:val="left"/>
      <w:pPr>
        <w:tabs>
          <w:tab w:val="num" w:pos="360"/>
        </w:tabs>
      </w:pPr>
    </w:lvl>
    <w:lvl w:ilvl="4" w:tplc="D8FCE7A0">
      <w:numFmt w:val="none"/>
      <w:lvlText w:val=""/>
      <w:lvlJc w:val="left"/>
      <w:pPr>
        <w:tabs>
          <w:tab w:val="num" w:pos="360"/>
        </w:tabs>
      </w:pPr>
    </w:lvl>
    <w:lvl w:ilvl="5" w:tplc="66565A9A">
      <w:numFmt w:val="none"/>
      <w:lvlText w:val=""/>
      <w:lvlJc w:val="left"/>
      <w:pPr>
        <w:tabs>
          <w:tab w:val="num" w:pos="360"/>
        </w:tabs>
      </w:pPr>
    </w:lvl>
    <w:lvl w:ilvl="6" w:tplc="5B4039A0">
      <w:numFmt w:val="none"/>
      <w:lvlText w:val=""/>
      <w:lvlJc w:val="left"/>
      <w:pPr>
        <w:tabs>
          <w:tab w:val="num" w:pos="360"/>
        </w:tabs>
      </w:pPr>
    </w:lvl>
    <w:lvl w:ilvl="7" w:tplc="3E4422A4">
      <w:numFmt w:val="none"/>
      <w:lvlText w:val=""/>
      <w:lvlJc w:val="left"/>
      <w:pPr>
        <w:tabs>
          <w:tab w:val="num" w:pos="360"/>
        </w:tabs>
      </w:pPr>
    </w:lvl>
    <w:lvl w:ilvl="8" w:tplc="5254F4F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DE86439"/>
    <w:multiLevelType w:val="multilevel"/>
    <w:tmpl w:val="319EC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4">
    <w:nsid w:val="2F1037C2"/>
    <w:multiLevelType w:val="hybridMultilevel"/>
    <w:tmpl w:val="8B301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36541"/>
    <w:multiLevelType w:val="multilevel"/>
    <w:tmpl w:val="904643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37EC1762"/>
    <w:multiLevelType w:val="multilevel"/>
    <w:tmpl w:val="781E7BC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A6322DA"/>
    <w:multiLevelType w:val="multilevel"/>
    <w:tmpl w:val="3508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80DA7"/>
    <w:multiLevelType w:val="multilevel"/>
    <w:tmpl w:val="CB96C4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A940FF"/>
    <w:multiLevelType w:val="multilevel"/>
    <w:tmpl w:val="4D88F4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034276A"/>
    <w:multiLevelType w:val="multilevel"/>
    <w:tmpl w:val="9AEE3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725354"/>
    <w:multiLevelType w:val="multilevel"/>
    <w:tmpl w:val="F766B9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22">
    <w:nsid w:val="53B508B2"/>
    <w:multiLevelType w:val="multilevel"/>
    <w:tmpl w:val="881615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86A2289"/>
    <w:multiLevelType w:val="hybridMultilevel"/>
    <w:tmpl w:val="978ECEA6"/>
    <w:lvl w:ilvl="0" w:tplc="1CB6B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7F286A"/>
    <w:multiLevelType w:val="multilevel"/>
    <w:tmpl w:val="3080F2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E30120E"/>
    <w:multiLevelType w:val="multilevel"/>
    <w:tmpl w:val="B2E80D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5FE9479A"/>
    <w:multiLevelType w:val="hybridMultilevel"/>
    <w:tmpl w:val="B5843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C829D8"/>
    <w:multiLevelType w:val="multilevel"/>
    <w:tmpl w:val="DE84E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8">
    <w:nsid w:val="6A4E025B"/>
    <w:multiLevelType w:val="hybridMultilevel"/>
    <w:tmpl w:val="E35A9B36"/>
    <w:lvl w:ilvl="0" w:tplc="A05C5D12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FF6106E"/>
    <w:multiLevelType w:val="hybridMultilevel"/>
    <w:tmpl w:val="FB5CA624"/>
    <w:lvl w:ilvl="0" w:tplc="D1C405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C44DC"/>
    <w:multiLevelType w:val="hybridMultilevel"/>
    <w:tmpl w:val="E0F84982"/>
    <w:lvl w:ilvl="0" w:tplc="7A348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17"/>
  </w:num>
  <w:num w:numId="5">
    <w:abstractNumId w:val="20"/>
  </w:num>
  <w:num w:numId="6">
    <w:abstractNumId w:val="9"/>
  </w:num>
  <w:num w:numId="7">
    <w:abstractNumId w:val="4"/>
  </w:num>
  <w:num w:numId="8">
    <w:abstractNumId w:val="10"/>
  </w:num>
  <w:num w:numId="9">
    <w:abstractNumId w:val="19"/>
  </w:num>
  <w:num w:numId="10">
    <w:abstractNumId w:val="5"/>
  </w:num>
  <w:num w:numId="11">
    <w:abstractNumId w:val="1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13"/>
  </w:num>
  <w:num w:numId="17">
    <w:abstractNumId w:val="30"/>
  </w:num>
  <w:num w:numId="18">
    <w:abstractNumId w:val="29"/>
  </w:num>
  <w:num w:numId="19">
    <w:abstractNumId w:val="8"/>
  </w:num>
  <w:num w:numId="20">
    <w:abstractNumId w:val="28"/>
  </w:num>
  <w:num w:numId="21">
    <w:abstractNumId w:val="2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6"/>
  </w:num>
  <w:num w:numId="25">
    <w:abstractNumId w:val="16"/>
  </w:num>
  <w:num w:numId="26">
    <w:abstractNumId w:val="21"/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"/>
  </w:num>
  <w:num w:numId="30">
    <w:abstractNumId w:val="27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66C"/>
    <w:rsid w:val="00032104"/>
    <w:rsid w:val="001A34AF"/>
    <w:rsid w:val="001D600C"/>
    <w:rsid w:val="0025160F"/>
    <w:rsid w:val="00263E43"/>
    <w:rsid w:val="0026772C"/>
    <w:rsid w:val="002D2CB1"/>
    <w:rsid w:val="0035666C"/>
    <w:rsid w:val="003C7877"/>
    <w:rsid w:val="003D464F"/>
    <w:rsid w:val="00410156"/>
    <w:rsid w:val="00445007"/>
    <w:rsid w:val="004465C8"/>
    <w:rsid w:val="00464823"/>
    <w:rsid w:val="00590420"/>
    <w:rsid w:val="005A2D5B"/>
    <w:rsid w:val="005A77CF"/>
    <w:rsid w:val="005C52D6"/>
    <w:rsid w:val="005D7C98"/>
    <w:rsid w:val="006700EE"/>
    <w:rsid w:val="0068487E"/>
    <w:rsid w:val="00686BEF"/>
    <w:rsid w:val="006C6034"/>
    <w:rsid w:val="006C6C09"/>
    <w:rsid w:val="00741C38"/>
    <w:rsid w:val="00756AEE"/>
    <w:rsid w:val="00780200"/>
    <w:rsid w:val="007900C7"/>
    <w:rsid w:val="007D4181"/>
    <w:rsid w:val="00805FE4"/>
    <w:rsid w:val="008765A5"/>
    <w:rsid w:val="0093268A"/>
    <w:rsid w:val="00946DED"/>
    <w:rsid w:val="00994B99"/>
    <w:rsid w:val="009B4432"/>
    <w:rsid w:val="009D22B2"/>
    <w:rsid w:val="009E2DEF"/>
    <w:rsid w:val="00A106BE"/>
    <w:rsid w:val="00A24193"/>
    <w:rsid w:val="00A56FF3"/>
    <w:rsid w:val="00A73B7E"/>
    <w:rsid w:val="00A7663E"/>
    <w:rsid w:val="00AD7E5F"/>
    <w:rsid w:val="00B17F1E"/>
    <w:rsid w:val="00B626C3"/>
    <w:rsid w:val="00B91E54"/>
    <w:rsid w:val="00BD23E4"/>
    <w:rsid w:val="00BE47CB"/>
    <w:rsid w:val="00C17E88"/>
    <w:rsid w:val="00C625BC"/>
    <w:rsid w:val="00CB2AC3"/>
    <w:rsid w:val="00CC6FF8"/>
    <w:rsid w:val="00CD63AC"/>
    <w:rsid w:val="00D532BD"/>
    <w:rsid w:val="00D6106F"/>
    <w:rsid w:val="00D70548"/>
    <w:rsid w:val="00DA7D6D"/>
    <w:rsid w:val="00DD7511"/>
    <w:rsid w:val="00E07F4B"/>
    <w:rsid w:val="00E81EAE"/>
    <w:rsid w:val="00EA54AB"/>
    <w:rsid w:val="00F255FA"/>
    <w:rsid w:val="00F81C3D"/>
    <w:rsid w:val="00FB5699"/>
    <w:rsid w:val="00FC6FF0"/>
    <w:rsid w:val="00FE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5666C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3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666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Plain Text"/>
    <w:basedOn w:val="a"/>
    <w:link w:val="a4"/>
    <w:rsid w:val="0035666C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35666C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D2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6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D63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0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0420"/>
    <w:pPr>
      <w:ind w:left="720"/>
      <w:contextualSpacing/>
    </w:pPr>
  </w:style>
  <w:style w:type="table" w:styleId="a8">
    <w:name w:val="Table Grid"/>
    <w:basedOn w:val="a1"/>
    <w:uiPriority w:val="59"/>
    <w:rsid w:val="009E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9E2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932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 Indent"/>
    <w:basedOn w:val="a"/>
    <w:link w:val="ab"/>
    <w:rsid w:val="0093268A"/>
    <w:pPr>
      <w:ind w:left="5664"/>
    </w:pPr>
    <w:rPr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93268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c">
    <w:name w:val="Body Text"/>
    <w:basedOn w:val="a"/>
    <w:link w:val="ad"/>
    <w:rsid w:val="0093268A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932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locked/>
    <w:rsid w:val="00A241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A24193"/>
    <w:pPr>
      <w:shd w:val="clear" w:color="auto" w:fill="FFFFFF"/>
      <w:spacing w:after="240" w:line="314" w:lineRule="exact"/>
      <w:jc w:val="center"/>
    </w:pPr>
    <w:rPr>
      <w:sz w:val="28"/>
      <w:szCs w:val="28"/>
      <w:lang w:eastAsia="en-US"/>
    </w:rPr>
  </w:style>
  <w:style w:type="paragraph" w:styleId="31">
    <w:name w:val="Body Text 3"/>
    <w:basedOn w:val="a"/>
    <w:link w:val="32"/>
    <w:rsid w:val="00445007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rsid w:val="00445007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42</cp:revision>
  <cp:lastPrinted>2013-04-19T12:09:00Z</cp:lastPrinted>
  <dcterms:created xsi:type="dcterms:W3CDTF">2012-12-26T13:50:00Z</dcterms:created>
  <dcterms:modified xsi:type="dcterms:W3CDTF">2014-04-09T09:34:00Z</dcterms:modified>
</cp:coreProperties>
</file>